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E0A1" w14:textId="77777777" w:rsidR="00D241CD" w:rsidRDefault="00D241CD" w:rsidP="00D241CD">
      <w:pPr>
        <w:pStyle w:val="NoSpacing"/>
        <w:jc w:val="center"/>
      </w:pPr>
      <w:r>
        <w:t>WARNING OF SPECIAL MEETING</w:t>
      </w:r>
    </w:p>
    <w:p w14:paraId="237459BB" w14:textId="56C3853E" w:rsidR="00D241CD" w:rsidRDefault="00D241CD" w:rsidP="00D241CD">
      <w:pPr>
        <w:pStyle w:val="NoSpacing"/>
        <w:jc w:val="center"/>
      </w:pPr>
      <w:r>
        <w:t>TOWN OF HANCOCK, VERMONT</w:t>
      </w:r>
    </w:p>
    <w:p w14:paraId="41A31B39" w14:textId="77777777" w:rsidR="00D241CD" w:rsidRDefault="00D241CD" w:rsidP="00D241CD">
      <w:pPr>
        <w:pStyle w:val="NoSpacing"/>
        <w:jc w:val="center"/>
      </w:pPr>
      <w:r>
        <w:t>MAY 14, 2019</w:t>
      </w:r>
    </w:p>
    <w:p w14:paraId="29582DB4" w14:textId="77777777" w:rsidR="00D241CD" w:rsidRDefault="00D241CD" w:rsidP="00D241CD"/>
    <w:p w14:paraId="36DE1D9F" w14:textId="77777777" w:rsidR="00D241CD" w:rsidRDefault="00D241CD" w:rsidP="00D241CD">
      <w:r>
        <w:t>The legal voters of the Town of Hancock, VT, are hereby warned to meet at the Town Hall in said town on Tuesday, May 14, AD 2019, at 6:15 p.m. (immediately following the School Board Meeting) to act on the following business, viz.</w:t>
      </w:r>
    </w:p>
    <w:p w14:paraId="02231E54" w14:textId="77777777" w:rsidR="00D241CD" w:rsidRDefault="00D241CD" w:rsidP="00D241CD"/>
    <w:p w14:paraId="184F2D85" w14:textId="77777777" w:rsidR="00D241CD" w:rsidRDefault="00D241CD" w:rsidP="00D241CD">
      <w:pPr>
        <w:ind w:left="1440" w:hanging="1440"/>
      </w:pPr>
      <w:r>
        <w:t>Article 1:</w:t>
      </w:r>
      <w:r>
        <w:tab/>
        <w:t>To determine the use of the $14,725 proceeds from the sale of the old Town Clerk’s office. The Select Board recommendations for the use of the funds are:</w:t>
      </w:r>
    </w:p>
    <w:p w14:paraId="30921937" w14:textId="77777777" w:rsidR="00D241CD" w:rsidRDefault="00D241CD" w:rsidP="00D241CD">
      <w:pPr>
        <w:ind w:left="1440"/>
      </w:pPr>
      <w:r>
        <w:t>a. Put the proceeds towards developing a generator solution for the Town Office/Library building and the Town Hall</w:t>
      </w:r>
    </w:p>
    <w:p w14:paraId="6FDE31E9" w14:textId="77777777" w:rsidR="00D241CD" w:rsidRDefault="00D241CD" w:rsidP="00D241CD">
      <w:pPr>
        <w:ind w:left="1440"/>
      </w:pPr>
      <w:r>
        <w:t>b. Put the proceeds towards energy efficiency upgrades to the Town Hall and the Town Office/Library Building</w:t>
      </w:r>
    </w:p>
    <w:p w14:paraId="3A2DBD2B" w14:textId="77777777" w:rsidR="00D241CD" w:rsidRDefault="00D241CD" w:rsidP="00D241CD">
      <w:pPr>
        <w:ind w:left="720" w:firstLine="720"/>
      </w:pPr>
      <w:r>
        <w:t>c. Put the proceeds towards upgrading the kitchen of the Town Hall</w:t>
      </w:r>
    </w:p>
    <w:p w14:paraId="07BEE87A" w14:textId="77777777" w:rsidR="00D241CD" w:rsidRDefault="00D241CD" w:rsidP="00D241CD">
      <w:pPr>
        <w:ind w:left="720" w:firstLine="720"/>
      </w:pPr>
      <w:r>
        <w:t>d. Put the proceeds into the Town Building Maintenance Capital Fund</w:t>
      </w:r>
    </w:p>
    <w:p w14:paraId="41E9393B" w14:textId="77777777" w:rsidR="00D241CD" w:rsidRDefault="00D241CD" w:rsidP="00D241CD">
      <w:r>
        <w:t xml:space="preserve"> </w:t>
      </w:r>
    </w:p>
    <w:p w14:paraId="2B456D05" w14:textId="77777777" w:rsidR="00D241CD" w:rsidRDefault="00D241CD" w:rsidP="00D241CD">
      <w:pPr>
        <w:ind w:left="1440" w:hanging="1440"/>
      </w:pPr>
      <w:r>
        <w:t>Article 2:</w:t>
      </w:r>
      <w:r>
        <w:tab/>
        <w:t xml:space="preserve">To Transact any other business which may legally come before this meeting. </w:t>
      </w:r>
    </w:p>
    <w:p w14:paraId="21741177" w14:textId="77777777" w:rsidR="00D241CD" w:rsidRDefault="00D241CD" w:rsidP="00D241CD"/>
    <w:p w14:paraId="306EAF35" w14:textId="59CA48D6" w:rsidR="00D241CD" w:rsidRDefault="00D241CD" w:rsidP="00D241CD">
      <w:pPr>
        <w:pStyle w:val="NoSpacing"/>
      </w:pPr>
      <w:r>
        <w:t>Hancock Select Board:</w:t>
      </w:r>
    </w:p>
    <w:p w14:paraId="4A44293C" w14:textId="35342296" w:rsidR="00D241CD" w:rsidRDefault="00D241CD" w:rsidP="00D241CD">
      <w:pPr>
        <w:pStyle w:val="NoSpacing"/>
      </w:pPr>
    </w:p>
    <w:p w14:paraId="2C1F9B3A" w14:textId="77777777" w:rsidR="00D241CD" w:rsidRDefault="00D241CD" w:rsidP="00D241CD">
      <w:pPr>
        <w:pStyle w:val="NoSpacing"/>
      </w:pPr>
      <w:bookmarkStart w:id="0" w:name="_GoBack"/>
      <w:bookmarkEnd w:id="0"/>
    </w:p>
    <w:p w14:paraId="21445122" w14:textId="5046E175" w:rsidR="00D241CD" w:rsidRDefault="00D241CD" w:rsidP="00D241CD">
      <w:pPr>
        <w:pStyle w:val="NoSpacing"/>
      </w:pPr>
      <w:r>
        <w:t>_____________________________</w:t>
      </w:r>
    </w:p>
    <w:p w14:paraId="54E946C3" w14:textId="77777777" w:rsidR="00D241CD" w:rsidRDefault="00D241CD" w:rsidP="00D241CD">
      <w:pPr>
        <w:pStyle w:val="NoSpacing"/>
      </w:pPr>
      <w:r>
        <w:t>Monica Collins, Chair</w:t>
      </w:r>
    </w:p>
    <w:p w14:paraId="676BBA88" w14:textId="77777777" w:rsidR="00D241CD" w:rsidRDefault="00D241CD" w:rsidP="00D241CD">
      <w:pPr>
        <w:pStyle w:val="NoSpacing"/>
      </w:pPr>
    </w:p>
    <w:p w14:paraId="6C7D5A3F" w14:textId="1FFC1920" w:rsidR="00D241CD" w:rsidRDefault="00D241CD" w:rsidP="00D241CD">
      <w:pPr>
        <w:pStyle w:val="NoSpacing"/>
      </w:pPr>
    </w:p>
    <w:p w14:paraId="255CAC61" w14:textId="7C89E897" w:rsidR="00D241CD" w:rsidRDefault="00D241CD" w:rsidP="00D241CD">
      <w:pPr>
        <w:pStyle w:val="NoSpacing"/>
      </w:pPr>
      <w:r>
        <w:t>_____________________________</w:t>
      </w:r>
    </w:p>
    <w:p w14:paraId="7DF57A68" w14:textId="2ADFF316" w:rsidR="00D241CD" w:rsidRDefault="00D241CD" w:rsidP="00D241CD">
      <w:pPr>
        <w:pStyle w:val="NoSpacing"/>
      </w:pPr>
      <w:r>
        <w:t>John Ross</w:t>
      </w:r>
    </w:p>
    <w:p w14:paraId="4D65DDDE" w14:textId="77777777" w:rsidR="00D241CD" w:rsidRDefault="00D241CD" w:rsidP="00D241CD">
      <w:pPr>
        <w:pStyle w:val="NoSpacing"/>
      </w:pPr>
    </w:p>
    <w:p w14:paraId="57FD71AD" w14:textId="77777777" w:rsidR="00D241CD" w:rsidRDefault="00D241CD" w:rsidP="00D241CD">
      <w:pPr>
        <w:pStyle w:val="NoSpacing"/>
      </w:pPr>
    </w:p>
    <w:p w14:paraId="30FEE67F" w14:textId="22094C8C" w:rsidR="00D241CD" w:rsidRDefault="00D241CD" w:rsidP="00D241CD">
      <w:pPr>
        <w:pStyle w:val="NoSpacing"/>
      </w:pPr>
      <w:r>
        <w:t>_____________________________</w:t>
      </w:r>
    </w:p>
    <w:p w14:paraId="0E39D80B" w14:textId="3DDD5826" w:rsidR="00030FE9" w:rsidRDefault="00D241CD" w:rsidP="00D241CD">
      <w:pPr>
        <w:pStyle w:val="NoSpacing"/>
      </w:pPr>
      <w:r>
        <w:t>Dan Perera</w:t>
      </w:r>
    </w:p>
    <w:sectPr w:rsidR="0003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D"/>
    <w:rsid w:val="00030FE9"/>
    <w:rsid w:val="000D306D"/>
    <w:rsid w:val="00D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D90"/>
  <w15:chartTrackingRefBased/>
  <w15:docId w15:val="{EA615C7E-8E6C-4C28-A538-E3E01FB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Perera</dc:creator>
  <cp:keywords/>
  <dc:description/>
  <cp:lastModifiedBy>Dan Perera</cp:lastModifiedBy>
  <cp:revision>1</cp:revision>
  <dcterms:created xsi:type="dcterms:W3CDTF">2019-04-11T17:00:00Z</dcterms:created>
  <dcterms:modified xsi:type="dcterms:W3CDTF">2019-04-11T17:02:00Z</dcterms:modified>
</cp:coreProperties>
</file>